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F04E3A" w14:textId="77777777" w:rsidR="005E19D6" w:rsidRPr="00206250" w:rsidRDefault="005E19D6" w:rsidP="005E19D6">
      <w:pPr>
        <w:suppressAutoHyphens/>
        <w:autoSpaceDE w:val="0"/>
        <w:ind w:hanging="360"/>
        <w:jc w:val="center"/>
        <w:rPr>
          <w:sz w:val="24"/>
          <w:szCs w:val="24"/>
          <w:lang w:eastAsia="zh-CN"/>
        </w:rPr>
      </w:pPr>
      <w:r w:rsidRPr="00206250">
        <w:rPr>
          <w:b/>
          <w:bCs/>
          <w:sz w:val="24"/>
          <w:szCs w:val="24"/>
          <w:lang w:eastAsia="zh-CN"/>
        </w:rPr>
        <w:t>ELŐZETES HATÁSVIZSGÁLATI LAP</w:t>
      </w:r>
    </w:p>
    <w:p w14:paraId="0DF5C590" w14:textId="77777777" w:rsidR="005E19D6" w:rsidRPr="00206250" w:rsidRDefault="005E19D6" w:rsidP="005E19D6">
      <w:pPr>
        <w:suppressAutoHyphens/>
        <w:autoSpaceDE w:val="0"/>
        <w:jc w:val="both"/>
        <w:rPr>
          <w:sz w:val="24"/>
          <w:szCs w:val="24"/>
          <w:lang w:eastAsia="zh-CN"/>
        </w:rPr>
      </w:pPr>
    </w:p>
    <w:p w14:paraId="7EEE8074" w14:textId="0F13E108" w:rsidR="002F258D" w:rsidRDefault="002F258D" w:rsidP="002F258D">
      <w:pPr>
        <w:suppressAutoHyphens/>
        <w:spacing w:before="240"/>
        <w:jc w:val="center"/>
        <w:rPr>
          <w:rFonts w:eastAsia="Noto Sans CJK SC Regular" w:cs="FreeSans"/>
          <w:b/>
          <w:bCs/>
          <w:kern w:val="2"/>
          <w:sz w:val="24"/>
          <w:szCs w:val="24"/>
          <w:lang w:eastAsia="zh-CN" w:bidi="hi-IN"/>
        </w:rPr>
      </w:pPr>
      <w:r w:rsidRPr="00206250">
        <w:rPr>
          <w:rFonts w:eastAsia="Noto Sans CJK SC Regular" w:cs="FreeSans"/>
          <w:b/>
          <w:bCs/>
          <w:kern w:val="2"/>
          <w:sz w:val="24"/>
          <w:szCs w:val="24"/>
          <w:lang w:eastAsia="zh-CN" w:bidi="hi-IN"/>
        </w:rPr>
        <w:t xml:space="preserve">Jánoshalma Városi Önkormányzat Képviselő-testületének </w:t>
      </w:r>
      <w:r w:rsidR="00206250" w:rsidRPr="00206250">
        <w:rPr>
          <w:rFonts w:eastAsia="Noto Sans CJK SC Regular" w:cs="FreeSans"/>
          <w:b/>
          <w:bCs/>
          <w:kern w:val="2"/>
          <w:sz w:val="24"/>
          <w:szCs w:val="24"/>
          <w:lang w:eastAsia="zh-CN" w:bidi="hi-IN"/>
        </w:rPr>
        <w:t>9</w:t>
      </w:r>
      <w:r w:rsidRPr="00206250">
        <w:rPr>
          <w:rFonts w:eastAsia="Noto Sans CJK SC Regular" w:cs="FreeSans"/>
          <w:b/>
          <w:bCs/>
          <w:kern w:val="2"/>
          <w:sz w:val="24"/>
          <w:szCs w:val="24"/>
          <w:lang w:eastAsia="zh-CN" w:bidi="hi-IN"/>
        </w:rPr>
        <w:t>/202</w:t>
      </w:r>
      <w:r w:rsidR="001B5744" w:rsidRPr="00206250">
        <w:rPr>
          <w:rFonts w:eastAsia="Noto Sans CJK SC Regular" w:cs="FreeSans"/>
          <w:b/>
          <w:bCs/>
          <w:kern w:val="2"/>
          <w:sz w:val="24"/>
          <w:szCs w:val="24"/>
          <w:lang w:eastAsia="zh-CN" w:bidi="hi-IN"/>
        </w:rPr>
        <w:t>6</w:t>
      </w:r>
      <w:r w:rsidRPr="00206250">
        <w:rPr>
          <w:rFonts w:eastAsia="Noto Sans CJK SC Regular" w:cs="FreeSans"/>
          <w:b/>
          <w:bCs/>
          <w:kern w:val="2"/>
          <w:sz w:val="24"/>
          <w:szCs w:val="24"/>
          <w:lang w:eastAsia="zh-CN" w:bidi="hi-IN"/>
        </w:rPr>
        <w:t>. (</w:t>
      </w:r>
      <w:r w:rsidR="00E87C14" w:rsidRPr="00206250">
        <w:rPr>
          <w:rFonts w:eastAsia="Noto Sans CJK SC Regular" w:cs="FreeSans"/>
          <w:b/>
          <w:bCs/>
          <w:kern w:val="2"/>
          <w:sz w:val="24"/>
          <w:szCs w:val="24"/>
          <w:lang w:eastAsia="zh-CN" w:bidi="hi-IN"/>
        </w:rPr>
        <w:t>I</w:t>
      </w:r>
      <w:r w:rsidR="00502CA7" w:rsidRPr="00206250">
        <w:rPr>
          <w:rFonts w:eastAsia="Noto Sans CJK SC Regular" w:cs="FreeSans"/>
          <w:b/>
          <w:bCs/>
          <w:kern w:val="2"/>
          <w:sz w:val="24"/>
          <w:szCs w:val="24"/>
          <w:lang w:eastAsia="zh-CN" w:bidi="hi-IN"/>
        </w:rPr>
        <w:t>II</w:t>
      </w:r>
      <w:r w:rsidRPr="00206250">
        <w:rPr>
          <w:rFonts w:eastAsia="Noto Sans CJK SC Regular" w:cs="FreeSans"/>
          <w:b/>
          <w:bCs/>
          <w:kern w:val="2"/>
          <w:sz w:val="24"/>
          <w:szCs w:val="24"/>
          <w:lang w:eastAsia="zh-CN" w:bidi="hi-IN"/>
        </w:rPr>
        <w:t xml:space="preserve">. </w:t>
      </w:r>
      <w:r w:rsidR="00E87C14" w:rsidRPr="00206250">
        <w:rPr>
          <w:rFonts w:eastAsia="Noto Sans CJK SC Regular" w:cs="FreeSans"/>
          <w:b/>
          <w:bCs/>
          <w:kern w:val="2"/>
          <w:sz w:val="24"/>
          <w:szCs w:val="24"/>
          <w:lang w:eastAsia="zh-CN" w:bidi="hi-IN"/>
        </w:rPr>
        <w:t>2</w:t>
      </w:r>
      <w:r w:rsidR="001B5744" w:rsidRPr="00206250">
        <w:rPr>
          <w:rFonts w:eastAsia="Noto Sans CJK SC Regular" w:cs="FreeSans"/>
          <w:b/>
          <w:bCs/>
          <w:kern w:val="2"/>
          <w:sz w:val="24"/>
          <w:szCs w:val="24"/>
          <w:lang w:eastAsia="zh-CN" w:bidi="hi-IN"/>
        </w:rPr>
        <w:t>7</w:t>
      </w:r>
      <w:r w:rsidRPr="00206250">
        <w:rPr>
          <w:rFonts w:eastAsia="Noto Sans CJK SC Regular" w:cs="FreeSans"/>
          <w:b/>
          <w:bCs/>
          <w:kern w:val="2"/>
          <w:sz w:val="24"/>
          <w:szCs w:val="24"/>
          <w:lang w:eastAsia="zh-CN" w:bidi="hi-IN"/>
        </w:rPr>
        <w:t>.) önkormányzati rendelete</w:t>
      </w:r>
    </w:p>
    <w:p w14:paraId="3AAAC51B" w14:textId="77777777" w:rsidR="002F258D" w:rsidRPr="002F258D" w:rsidRDefault="002F258D" w:rsidP="002F258D">
      <w:pPr>
        <w:suppressAutoHyphens/>
        <w:jc w:val="center"/>
        <w:rPr>
          <w:rFonts w:eastAsia="Noto Sans CJK SC Regular" w:cs="FreeSans"/>
          <w:b/>
          <w:bCs/>
          <w:kern w:val="2"/>
          <w:sz w:val="24"/>
          <w:szCs w:val="24"/>
          <w:lang w:eastAsia="zh-CN" w:bidi="hi-IN"/>
        </w:rPr>
      </w:pPr>
    </w:p>
    <w:p w14:paraId="1EC2EF75" w14:textId="4FB1D0CC" w:rsidR="002F258D" w:rsidRPr="002F258D" w:rsidRDefault="002F258D" w:rsidP="002F258D">
      <w:pPr>
        <w:suppressAutoHyphens/>
        <w:jc w:val="center"/>
        <w:rPr>
          <w:rFonts w:eastAsia="Noto Sans CJK SC Regular" w:cs="FreeSans"/>
          <w:b/>
          <w:bCs/>
          <w:kern w:val="2"/>
          <w:sz w:val="24"/>
          <w:szCs w:val="24"/>
          <w:lang w:eastAsia="zh-CN" w:bidi="hi-IN"/>
        </w:rPr>
      </w:pPr>
      <w:r w:rsidRPr="002F258D">
        <w:rPr>
          <w:rFonts w:eastAsia="Noto Sans CJK SC Regular" w:cs="FreeSans"/>
          <w:b/>
          <w:bCs/>
          <w:kern w:val="2"/>
          <w:sz w:val="24"/>
          <w:szCs w:val="24"/>
          <w:lang w:eastAsia="zh-CN" w:bidi="hi-IN"/>
        </w:rPr>
        <w:t>a Képviselő-testület és Szervei Szervezeti és Működési Szabályzatáról szóló 1</w:t>
      </w:r>
      <w:r w:rsidR="001B5744">
        <w:rPr>
          <w:rFonts w:eastAsia="Noto Sans CJK SC Regular" w:cs="FreeSans"/>
          <w:b/>
          <w:bCs/>
          <w:kern w:val="2"/>
          <w:sz w:val="24"/>
          <w:szCs w:val="24"/>
          <w:lang w:eastAsia="zh-CN" w:bidi="hi-IN"/>
        </w:rPr>
        <w:t>6</w:t>
      </w:r>
      <w:r w:rsidRPr="002F258D">
        <w:rPr>
          <w:rFonts w:eastAsia="Noto Sans CJK SC Regular" w:cs="FreeSans"/>
          <w:b/>
          <w:bCs/>
          <w:kern w:val="2"/>
          <w:sz w:val="24"/>
          <w:szCs w:val="24"/>
          <w:lang w:eastAsia="zh-CN" w:bidi="hi-IN"/>
        </w:rPr>
        <w:t>/202</w:t>
      </w:r>
      <w:r w:rsidR="001B5744">
        <w:rPr>
          <w:rFonts w:eastAsia="Noto Sans CJK SC Regular" w:cs="FreeSans"/>
          <w:b/>
          <w:bCs/>
          <w:kern w:val="2"/>
          <w:sz w:val="24"/>
          <w:szCs w:val="24"/>
          <w:lang w:eastAsia="zh-CN" w:bidi="hi-IN"/>
        </w:rPr>
        <w:t>5</w:t>
      </w:r>
      <w:r w:rsidRPr="002F258D">
        <w:rPr>
          <w:rFonts w:eastAsia="Noto Sans CJK SC Regular" w:cs="FreeSans"/>
          <w:b/>
          <w:bCs/>
          <w:kern w:val="2"/>
          <w:sz w:val="24"/>
          <w:szCs w:val="24"/>
          <w:lang w:eastAsia="zh-CN" w:bidi="hi-IN"/>
        </w:rPr>
        <w:t>. (</w:t>
      </w:r>
      <w:r w:rsidR="001B5744">
        <w:rPr>
          <w:rFonts w:eastAsia="Noto Sans CJK SC Regular" w:cs="FreeSans"/>
          <w:b/>
          <w:bCs/>
          <w:kern w:val="2"/>
          <w:sz w:val="24"/>
          <w:szCs w:val="24"/>
          <w:lang w:eastAsia="zh-CN" w:bidi="hi-IN"/>
        </w:rPr>
        <w:t>VI</w:t>
      </w:r>
      <w:r w:rsidRPr="002F258D">
        <w:rPr>
          <w:rFonts w:eastAsia="Noto Sans CJK SC Regular" w:cs="FreeSans"/>
          <w:b/>
          <w:bCs/>
          <w:kern w:val="2"/>
          <w:sz w:val="24"/>
          <w:szCs w:val="24"/>
          <w:lang w:eastAsia="zh-CN" w:bidi="hi-IN"/>
        </w:rPr>
        <w:t xml:space="preserve">. </w:t>
      </w:r>
      <w:r w:rsidR="001B5744">
        <w:rPr>
          <w:rFonts w:eastAsia="Noto Sans CJK SC Regular" w:cs="FreeSans"/>
          <w:b/>
          <w:bCs/>
          <w:kern w:val="2"/>
          <w:sz w:val="24"/>
          <w:szCs w:val="24"/>
          <w:lang w:eastAsia="zh-CN" w:bidi="hi-IN"/>
        </w:rPr>
        <w:t>27</w:t>
      </w:r>
      <w:r w:rsidRPr="002F258D">
        <w:rPr>
          <w:rFonts w:eastAsia="Noto Sans CJK SC Regular" w:cs="FreeSans"/>
          <w:b/>
          <w:bCs/>
          <w:kern w:val="2"/>
          <w:sz w:val="24"/>
          <w:szCs w:val="24"/>
          <w:lang w:eastAsia="zh-CN" w:bidi="hi-IN"/>
        </w:rPr>
        <w:t>.) önkormányzati rendelet módosításáról</w:t>
      </w:r>
    </w:p>
    <w:p w14:paraId="2E8A5647" w14:textId="77777777" w:rsidR="00893C67" w:rsidRPr="00893C67" w:rsidRDefault="00893C67" w:rsidP="00893C67">
      <w:pPr>
        <w:pStyle w:val="Szvegtrzs"/>
        <w:spacing w:after="0" w:line="240" w:lineRule="auto"/>
        <w:jc w:val="center"/>
        <w:rPr>
          <w:b/>
          <w:bCs/>
        </w:rPr>
      </w:pPr>
    </w:p>
    <w:p w14:paraId="22F64ACB" w14:textId="77777777" w:rsidR="005E19D6" w:rsidRPr="00482396" w:rsidRDefault="005E19D6" w:rsidP="005E19D6">
      <w:pPr>
        <w:suppressAutoHyphens/>
        <w:autoSpaceDE w:val="0"/>
        <w:ind w:hanging="360"/>
        <w:jc w:val="center"/>
        <w:rPr>
          <w:sz w:val="24"/>
          <w:szCs w:val="24"/>
          <w:lang w:eastAsia="zh-CN"/>
        </w:rPr>
      </w:pPr>
      <w:r w:rsidRPr="00482396">
        <w:rPr>
          <w:bCs/>
          <w:sz w:val="24"/>
          <w:szCs w:val="24"/>
          <w:lang w:eastAsia="zh-CN"/>
        </w:rPr>
        <w:t>(jogalkotásról szóló 2010. évi CXXX. törvény 17.§-a alapján)</w:t>
      </w:r>
    </w:p>
    <w:p w14:paraId="5DA0021F" w14:textId="77777777" w:rsidR="005E19D6" w:rsidRPr="00482396" w:rsidRDefault="005E19D6" w:rsidP="005E19D6">
      <w:pPr>
        <w:suppressAutoHyphens/>
        <w:autoSpaceDE w:val="0"/>
        <w:jc w:val="both"/>
        <w:rPr>
          <w:bCs/>
          <w:sz w:val="24"/>
          <w:szCs w:val="24"/>
          <w:lang w:eastAsia="zh-CN"/>
        </w:rPr>
      </w:pPr>
    </w:p>
    <w:p w14:paraId="5E7E37D3" w14:textId="77777777" w:rsidR="005E19D6" w:rsidRDefault="005E19D6" w:rsidP="005E19D6">
      <w:pPr>
        <w:suppressAutoHyphens/>
        <w:autoSpaceDE w:val="0"/>
        <w:jc w:val="both"/>
        <w:rPr>
          <w:bCs/>
          <w:sz w:val="24"/>
          <w:szCs w:val="24"/>
          <w:lang w:eastAsia="zh-CN"/>
        </w:rPr>
      </w:pPr>
      <w:r w:rsidRPr="00482396">
        <w:rPr>
          <w:bCs/>
          <w:sz w:val="24"/>
          <w:szCs w:val="24"/>
          <w:lang w:eastAsia="zh-CN"/>
        </w:rPr>
        <w:t>A tervezett jogszabály várható következményei, különösen:</w:t>
      </w:r>
    </w:p>
    <w:p w14:paraId="65A13564" w14:textId="77777777" w:rsidR="002F258D" w:rsidRPr="00482396" w:rsidRDefault="002F258D" w:rsidP="005E19D6">
      <w:pPr>
        <w:suppressAutoHyphens/>
        <w:autoSpaceDE w:val="0"/>
        <w:jc w:val="both"/>
        <w:rPr>
          <w:bCs/>
          <w:sz w:val="24"/>
          <w:szCs w:val="24"/>
          <w:lang w:eastAsia="zh-CN"/>
        </w:rPr>
      </w:pPr>
    </w:p>
    <w:p w14:paraId="2B308E51" w14:textId="77777777" w:rsidR="005E19D6" w:rsidRPr="00482396" w:rsidRDefault="005E19D6" w:rsidP="005E19D6">
      <w:pPr>
        <w:suppressAutoHyphens/>
        <w:autoSpaceDE w:val="0"/>
        <w:jc w:val="both"/>
        <w:rPr>
          <w:sz w:val="24"/>
          <w:szCs w:val="24"/>
          <w:lang w:eastAsia="zh-CN"/>
        </w:rPr>
      </w:pPr>
    </w:p>
    <w:p w14:paraId="00D08C27" w14:textId="77777777" w:rsidR="005E19D6" w:rsidRPr="006E7FB9" w:rsidRDefault="005E19D6" w:rsidP="00337CB9">
      <w:pPr>
        <w:numPr>
          <w:ilvl w:val="0"/>
          <w:numId w:val="1"/>
        </w:numPr>
        <w:suppressAutoHyphens/>
        <w:autoSpaceDE w:val="0"/>
        <w:ind w:firstLine="0"/>
        <w:jc w:val="both"/>
        <w:rPr>
          <w:b/>
          <w:i/>
          <w:iCs/>
          <w:sz w:val="24"/>
          <w:szCs w:val="24"/>
          <w:lang w:eastAsia="zh-CN"/>
        </w:rPr>
      </w:pPr>
      <w:r w:rsidRPr="006E7FB9">
        <w:rPr>
          <w:b/>
          <w:bCs/>
          <w:i/>
          <w:iCs/>
          <w:sz w:val="24"/>
          <w:szCs w:val="24"/>
          <w:lang w:eastAsia="zh-CN"/>
        </w:rPr>
        <w:t>Társadalmi, gazdasági, költségvetési hatások</w:t>
      </w:r>
    </w:p>
    <w:p w14:paraId="2C64C560" w14:textId="77777777" w:rsidR="005E19D6" w:rsidRDefault="005E19D6" w:rsidP="00337CB9">
      <w:pPr>
        <w:suppressAutoHyphens/>
        <w:autoSpaceDE w:val="0"/>
        <w:ind w:firstLine="708"/>
        <w:jc w:val="both"/>
        <w:rPr>
          <w:sz w:val="24"/>
          <w:szCs w:val="24"/>
          <w:lang w:eastAsia="zh-CN"/>
        </w:rPr>
      </w:pPr>
    </w:p>
    <w:p w14:paraId="10100A52" w14:textId="088AC088" w:rsidR="00062B91" w:rsidRDefault="00062B91" w:rsidP="00337CB9">
      <w:pPr>
        <w:suppressAutoHyphens/>
        <w:autoSpaceDE w:val="0"/>
        <w:ind w:left="708"/>
        <w:jc w:val="both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A rendelet módosításnak költségvetési hatásai nincsenek.</w:t>
      </w:r>
    </w:p>
    <w:p w14:paraId="5AB7480C" w14:textId="6502B3FC" w:rsidR="00983128" w:rsidRDefault="00983128" w:rsidP="00337CB9">
      <w:pPr>
        <w:suppressAutoHyphens/>
        <w:autoSpaceDE w:val="0"/>
        <w:ind w:left="708"/>
        <w:jc w:val="both"/>
        <w:rPr>
          <w:sz w:val="24"/>
          <w:szCs w:val="24"/>
          <w:lang w:eastAsia="zh-CN"/>
        </w:rPr>
      </w:pPr>
    </w:p>
    <w:p w14:paraId="30F4B01E" w14:textId="77777777" w:rsidR="005E19D6" w:rsidRPr="006E7FB9" w:rsidRDefault="005E19D6" w:rsidP="00337CB9">
      <w:pPr>
        <w:numPr>
          <w:ilvl w:val="0"/>
          <w:numId w:val="1"/>
        </w:numPr>
        <w:suppressAutoHyphens/>
        <w:autoSpaceDE w:val="0"/>
        <w:ind w:firstLine="0"/>
        <w:jc w:val="both"/>
        <w:rPr>
          <w:b/>
          <w:i/>
          <w:iCs/>
          <w:sz w:val="24"/>
          <w:szCs w:val="24"/>
          <w:lang w:eastAsia="zh-CN"/>
        </w:rPr>
      </w:pPr>
      <w:r w:rsidRPr="006E7FB9">
        <w:rPr>
          <w:b/>
          <w:bCs/>
          <w:i/>
          <w:iCs/>
          <w:sz w:val="24"/>
          <w:szCs w:val="24"/>
          <w:lang w:eastAsia="zh-CN"/>
        </w:rPr>
        <w:t>Környezeti és egészségi hatások</w:t>
      </w:r>
    </w:p>
    <w:p w14:paraId="49F1CBF3" w14:textId="77777777" w:rsidR="006E7FB9" w:rsidRPr="006E7FB9" w:rsidRDefault="006E7FB9" w:rsidP="00337CB9">
      <w:pPr>
        <w:suppressAutoHyphens/>
        <w:autoSpaceDE w:val="0"/>
        <w:jc w:val="both"/>
        <w:rPr>
          <w:b/>
          <w:i/>
          <w:iCs/>
          <w:sz w:val="24"/>
          <w:szCs w:val="24"/>
          <w:lang w:eastAsia="zh-CN"/>
        </w:rPr>
      </w:pPr>
    </w:p>
    <w:p w14:paraId="41DC0ACB" w14:textId="77777777" w:rsidR="00062B91" w:rsidRPr="00482396" w:rsidRDefault="00062B91" w:rsidP="00337CB9">
      <w:pPr>
        <w:pStyle w:val="Szvegtrzs21"/>
        <w:ind w:left="708"/>
        <w:rPr>
          <w:rFonts w:ascii="Times New Roman" w:hAnsi="Times New Roman"/>
          <w:color w:val="auto"/>
          <w:szCs w:val="24"/>
        </w:rPr>
      </w:pPr>
      <w:r>
        <w:rPr>
          <w:rFonts w:ascii="Times New Roman" w:hAnsi="Times New Roman"/>
          <w:color w:val="auto"/>
          <w:szCs w:val="24"/>
        </w:rPr>
        <w:t>Nem releváns</w:t>
      </w:r>
    </w:p>
    <w:p w14:paraId="69CDC9BE" w14:textId="77777777" w:rsidR="005E19D6" w:rsidRPr="00482396" w:rsidRDefault="005E19D6" w:rsidP="00337CB9">
      <w:pPr>
        <w:pStyle w:val="Szvegtrzs21"/>
        <w:ind w:left="708"/>
        <w:rPr>
          <w:rFonts w:ascii="Times New Roman" w:hAnsi="Times New Roman"/>
          <w:color w:val="auto"/>
          <w:szCs w:val="24"/>
        </w:rPr>
      </w:pPr>
    </w:p>
    <w:p w14:paraId="16C17816" w14:textId="77777777" w:rsidR="005E19D6" w:rsidRPr="006E7FB9" w:rsidRDefault="005E19D6" w:rsidP="00337CB9">
      <w:pPr>
        <w:numPr>
          <w:ilvl w:val="0"/>
          <w:numId w:val="1"/>
        </w:numPr>
        <w:suppressAutoHyphens/>
        <w:autoSpaceDE w:val="0"/>
        <w:ind w:firstLine="0"/>
        <w:jc w:val="both"/>
        <w:rPr>
          <w:b/>
          <w:i/>
          <w:iCs/>
          <w:sz w:val="24"/>
          <w:szCs w:val="24"/>
          <w:lang w:eastAsia="zh-CN"/>
        </w:rPr>
      </w:pPr>
      <w:r w:rsidRPr="006E7FB9">
        <w:rPr>
          <w:b/>
          <w:bCs/>
          <w:i/>
          <w:iCs/>
          <w:sz w:val="24"/>
          <w:szCs w:val="24"/>
          <w:lang w:eastAsia="zh-CN"/>
        </w:rPr>
        <w:t xml:space="preserve">Adminisztratív </w:t>
      </w:r>
      <w:proofErr w:type="spellStart"/>
      <w:r w:rsidRPr="006E7FB9">
        <w:rPr>
          <w:b/>
          <w:bCs/>
          <w:i/>
          <w:iCs/>
          <w:sz w:val="24"/>
          <w:szCs w:val="24"/>
          <w:lang w:eastAsia="zh-CN"/>
        </w:rPr>
        <w:t>terheket</w:t>
      </w:r>
      <w:proofErr w:type="spellEnd"/>
      <w:r w:rsidRPr="006E7FB9">
        <w:rPr>
          <w:b/>
          <w:bCs/>
          <w:i/>
          <w:iCs/>
          <w:sz w:val="24"/>
          <w:szCs w:val="24"/>
          <w:lang w:eastAsia="zh-CN"/>
        </w:rPr>
        <w:t xml:space="preserve"> befolyásoló hatások</w:t>
      </w:r>
    </w:p>
    <w:p w14:paraId="6627E5B5" w14:textId="77777777" w:rsidR="006E7FB9" w:rsidRPr="006E7FB9" w:rsidRDefault="006E7FB9" w:rsidP="00337CB9">
      <w:pPr>
        <w:suppressAutoHyphens/>
        <w:autoSpaceDE w:val="0"/>
        <w:jc w:val="both"/>
        <w:rPr>
          <w:b/>
          <w:i/>
          <w:iCs/>
          <w:sz w:val="24"/>
          <w:szCs w:val="24"/>
          <w:lang w:eastAsia="zh-CN"/>
        </w:rPr>
      </w:pPr>
    </w:p>
    <w:p w14:paraId="65318E8B" w14:textId="77777777" w:rsidR="00062B91" w:rsidRPr="00482396" w:rsidRDefault="00062B91" w:rsidP="00337CB9">
      <w:pPr>
        <w:pStyle w:val="Szvegtrzs21"/>
        <w:ind w:left="708"/>
        <w:rPr>
          <w:rFonts w:ascii="Times New Roman" w:hAnsi="Times New Roman"/>
          <w:color w:val="auto"/>
          <w:szCs w:val="24"/>
        </w:rPr>
      </w:pPr>
      <w:r>
        <w:rPr>
          <w:rFonts w:ascii="Times New Roman" w:hAnsi="Times New Roman"/>
          <w:color w:val="auto"/>
          <w:szCs w:val="24"/>
        </w:rPr>
        <w:t>Nem releváns</w:t>
      </w:r>
    </w:p>
    <w:p w14:paraId="1728935A" w14:textId="69EEA55D" w:rsidR="005E19D6" w:rsidRPr="00482396" w:rsidRDefault="005E19D6" w:rsidP="00337CB9">
      <w:pPr>
        <w:suppressAutoHyphens/>
        <w:autoSpaceDE w:val="0"/>
        <w:ind w:left="709" w:hanging="1"/>
        <w:jc w:val="both"/>
        <w:rPr>
          <w:bCs/>
          <w:sz w:val="24"/>
          <w:szCs w:val="24"/>
          <w:lang w:eastAsia="zh-CN"/>
        </w:rPr>
      </w:pPr>
    </w:p>
    <w:p w14:paraId="25EE521C" w14:textId="77777777" w:rsidR="005E19D6" w:rsidRPr="006E7FB9" w:rsidRDefault="005E19D6" w:rsidP="00337CB9">
      <w:pPr>
        <w:numPr>
          <w:ilvl w:val="0"/>
          <w:numId w:val="1"/>
        </w:numPr>
        <w:tabs>
          <w:tab w:val="clear" w:pos="0"/>
        </w:tabs>
        <w:suppressAutoHyphens/>
        <w:autoSpaceDE w:val="0"/>
        <w:ind w:left="709" w:hanging="709"/>
        <w:jc w:val="both"/>
        <w:rPr>
          <w:b/>
          <w:i/>
          <w:iCs/>
          <w:sz w:val="24"/>
          <w:szCs w:val="24"/>
          <w:lang w:eastAsia="zh-CN"/>
        </w:rPr>
      </w:pPr>
      <w:r w:rsidRPr="006E7FB9">
        <w:rPr>
          <w:b/>
          <w:bCs/>
          <w:i/>
          <w:iCs/>
          <w:sz w:val="24"/>
          <w:szCs w:val="24"/>
          <w:lang w:eastAsia="zh-CN"/>
        </w:rPr>
        <w:t xml:space="preserve">A jogszabály megalkotásának szükségessége, a jogalkotás elmaradásának várható következményei </w:t>
      </w:r>
    </w:p>
    <w:p w14:paraId="23A42FB1" w14:textId="77777777" w:rsidR="006E7FB9" w:rsidRPr="006E7FB9" w:rsidRDefault="006E7FB9" w:rsidP="00337CB9">
      <w:pPr>
        <w:suppressAutoHyphens/>
        <w:autoSpaceDE w:val="0"/>
        <w:ind w:left="709"/>
        <w:jc w:val="both"/>
        <w:rPr>
          <w:b/>
          <w:i/>
          <w:iCs/>
          <w:sz w:val="24"/>
          <w:szCs w:val="24"/>
          <w:lang w:eastAsia="zh-CN"/>
        </w:rPr>
      </w:pPr>
    </w:p>
    <w:p w14:paraId="5038494E" w14:textId="7CBE0837" w:rsidR="00062B91" w:rsidRPr="00062B91" w:rsidRDefault="00062B91" w:rsidP="00337CB9">
      <w:pPr>
        <w:suppressAutoHyphens/>
        <w:ind w:left="709" w:right="159"/>
        <w:jc w:val="both"/>
        <w:rPr>
          <w:rFonts w:eastAsia="Noto Sans CJK SC Regular" w:cs="FreeSans"/>
          <w:kern w:val="2"/>
          <w:sz w:val="24"/>
          <w:szCs w:val="24"/>
          <w:lang w:eastAsia="zh-CN" w:bidi="hi-IN"/>
        </w:rPr>
      </w:pPr>
      <w:r w:rsidRPr="00062B91">
        <w:rPr>
          <w:rFonts w:eastAsia="Noto Sans CJK SC Regular" w:cs="FreeSans"/>
          <w:kern w:val="2"/>
          <w:sz w:val="24"/>
          <w:szCs w:val="24"/>
          <w:lang w:eastAsia="zh-CN" w:bidi="hi-IN"/>
        </w:rPr>
        <w:t>A</w:t>
      </w:r>
      <w:r w:rsidR="00502CA7">
        <w:rPr>
          <w:rFonts w:eastAsia="Noto Sans CJK SC Regular" w:cs="FreeSans"/>
          <w:kern w:val="2"/>
          <w:sz w:val="24"/>
          <w:szCs w:val="24"/>
          <w:lang w:eastAsia="zh-CN" w:bidi="hi-IN"/>
        </w:rPr>
        <w:t xml:space="preserve">z </w:t>
      </w:r>
      <w:r w:rsidR="00E87C14">
        <w:rPr>
          <w:rFonts w:eastAsia="Noto Sans CJK SC Regular" w:cs="FreeSans"/>
          <w:kern w:val="2"/>
          <w:sz w:val="24"/>
          <w:szCs w:val="24"/>
          <w:lang w:eastAsia="zh-CN" w:bidi="hi-IN"/>
        </w:rPr>
        <w:t>egyik állandó bizottság tagjainak a számát</w:t>
      </w:r>
      <w:r w:rsidR="00502CA7">
        <w:rPr>
          <w:rFonts w:eastAsia="Noto Sans CJK SC Regular" w:cs="FreeSans"/>
          <w:kern w:val="2"/>
          <w:sz w:val="24"/>
          <w:szCs w:val="24"/>
          <w:lang w:eastAsia="zh-CN" w:bidi="hi-IN"/>
        </w:rPr>
        <w:t xml:space="preserve"> kívánja megváltoztatni a Képviselő-testület. </w:t>
      </w:r>
      <w:r w:rsidRPr="00062B91">
        <w:rPr>
          <w:rFonts w:eastAsia="Noto Sans CJK SC Regular" w:cs="FreeSans"/>
          <w:kern w:val="2"/>
          <w:sz w:val="24"/>
          <w:szCs w:val="24"/>
          <w:lang w:eastAsia="zh-CN" w:bidi="hi-IN"/>
        </w:rPr>
        <w:t xml:space="preserve"> </w:t>
      </w:r>
    </w:p>
    <w:p w14:paraId="2F252D42" w14:textId="77777777" w:rsidR="00893C67" w:rsidRDefault="00893C67" w:rsidP="00337CB9">
      <w:pPr>
        <w:ind w:left="709"/>
        <w:jc w:val="both"/>
        <w:rPr>
          <w:bCs/>
          <w:sz w:val="24"/>
          <w:szCs w:val="24"/>
        </w:rPr>
      </w:pPr>
    </w:p>
    <w:p w14:paraId="7AC3EF3E" w14:textId="2C2860B1" w:rsidR="005E19D6" w:rsidRPr="00893C67" w:rsidRDefault="00893C67" w:rsidP="00337CB9">
      <w:pPr>
        <w:numPr>
          <w:ilvl w:val="0"/>
          <w:numId w:val="1"/>
        </w:numPr>
        <w:tabs>
          <w:tab w:val="clear" w:pos="0"/>
        </w:tabs>
        <w:suppressAutoHyphens/>
        <w:autoSpaceDE w:val="0"/>
        <w:ind w:left="709" w:hanging="709"/>
        <w:jc w:val="both"/>
        <w:rPr>
          <w:b/>
          <w:i/>
          <w:iCs/>
          <w:sz w:val="24"/>
          <w:szCs w:val="24"/>
          <w:lang w:eastAsia="zh-CN"/>
        </w:rPr>
      </w:pPr>
      <w:r w:rsidRPr="006E7FB9">
        <w:rPr>
          <w:b/>
          <w:bCs/>
          <w:i/>
          <w:iCs/>
          <w:sz w:val="24"/>
          <w:szCs w:val="24"/>
          <w:lang w:eastAsia="zh-CN"/>
        </w:rPr>
        <w:t xml:space="preserve">A </w:t>
      </w:r>
      <w:r w:rsidR="005E19D6" w:rsidRPr="00893C67">
        <w:rPr>
          <w:b/>
          <w:bCs/>
          <w:i/>
          <w:iCs/>
          <w:sz w:val="24"/>
          <w:szCs w:val="24"/>
          <w:lang w:eastAsia="zh-CN"/>
        </w:rPr>
        <w:t>jogszabály alkalmazásához szükséges személyi, szervezeti és pénzügyi feltételek</w:t>
      </w:r>
    </w:p>
    <w:p w14:paraId="6CC65218" w14:textId="77777777" w:rsidR="006E7FB9" w:rsidRPr="006E7FB9" w:rsidRDefault="006E7FB9" w:rsidP="00337CB9">
      <w:pPr>
        <w:suppressAutoHyphens/>
        <w:autoSpaceDE w:val="0"/>
        <w:jc w:val="both"/>
        <w:rPr>
          <w:b/>
          <w:i/>
          <w:iCs/>
          <w:sz w:val="24"/>
          <w:szCs w:val="24"/>
          <w:lang w:eastAsia="zh-CN"/>
        </w:rPr>
      </w:pPr>
    </w:p>
    <w:p w14:paraId="4D208D86" w14:textId="77777777" w:rsidR="00062B91" w:rsidRPr="00482396" w:rsidRDefault="00062B91" w:rsidP="00337CB9">
      <w:pPr>
        <w:suppressAutoHyphens/>
        <w:autoSpaceDE w:val="0"/>
        <w:ind w:left="708"/>
        <w:jc w:val="both"/>
        <w:rPr>
          <w:sz w:val="24"/>
          <w:szCs w:val="24"/>
          <w:lang w:eastAsia="zh-CN"/>
        </w:rPr>
      </w:pPr>
      <w:r>
        <w:rPr>
          <w:bCs/>
          <w:sz w:val="24"/>
          <w:szCs w:val="24"/>
          <w:lang w:eastAsia="zh-CN"/>
        </w:rPr>
        <w:t>Jelenleg a Polgármesteri Hivatalban a személyi és pénzügyi feltételek adottak.</w:t>
      </w:r>
    </w:p>
    <w:p w14:paraId="49BE0A78" w14:textId="49B47CE6" w:rsidR="005E19D6" w:rsidRPr="00482396" w:rsidRDefault="005E19D6" w:rsidP="006E7FB9">
      <w:pPr>
        <w:suppressAutoHyphens/>
        <w:autoSpaceDE w:val="0"/>
        <w:ind w:left="708"/>
        <w:jc w:val="both"/>
        <w:rPr>
          <w:sz w:val="24"/>
          <w:szCs w:val="24"/>
          <w:lang w:eastAsia="zh-CN"/>
        </w:rPr>
      </w:pPr>
    </w:p>
    <w:p w14:paraId="1AA47BA2" w14:textId="77777777" w:rsidR="00EB3201" w:rsidRDefault="00EB3201"/>
    <w:sectPr w:rsidR="00EB320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Noto Sans CJK SC Regular">
    <w:altName w:val="Cambria"/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singleLevel"/>
    <w:tmpl w:val="EEE800B4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cs="Calibri" w:hint="default"/>
        <w:bCs/>
      </w:rPr>
    </w:lvl>
  </w:abstractNum>
  <w:num w:numId="1" w16cid:durableId="61794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19D6"/>
    <w:rsid w:val="00062B91"/>
    <w:rsid w:val="000C0955"/>
    <w:rsid w:val="001070E8"/>
    <w:rsid w:val="00157EF4"/>
    <w:rsid w:val="001B5744"/>
    <w:rsid w:val="00206250"/>
    <w:rsid w:val="002F258D"/>
    <w:rsid w:val="002F3FE7"/>
    <w:rsid w:val="00337CB9"/>
    <w:rsid w:val="00362B7B"/>
    <w:rsid w:val="003D4583"/>
    <w:rsid w:val="00502CA7"/>
    <w:rsid w:val="005378B8"/>
    <w:rsid w:val="005E19D6"/>
    <w:rsid w:val="005F15D0"/>
    <w:rsid w:val="006E7FB9"/>
    <w:rsid w:val="0070567C"/>
    <w:rsid w:val="0071589A"/>
    <w:rsid w:val="00740953"/>
    <w:rsid w:val="00893C67"/>
    <w:rsid w:val="008C724B"/>
    <w:rsid w:val="0090416D"/>
    <w:rsid w:val="00964913"/>
    <w:rsid w:val="00983128"/>
    <w:rsid w:val="00A5643D"/>
    <w:rsid w:val="00A728A6"/>
    <w:rsid w:val="00AC11BD"/>
    <w:rsid w:val="00C80C1F"/>
    <w:rsid w:val="00E87C14"/>
    <w:rsid w:val="00EB3201"/>
    <w:rsid w:val="00EB4AD1"/>
    <w:rsid w:val="00FD7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5B6FE8"/>
  <w15:chartTrackingRefBased/>
  <w15:docId w15:val="{8D0349B4-B91F-435E-B653-DCCA0D9211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HAnsi" w:hAnsi="Calibri" w:cs="Times New Roman"/>
        <w:sz w:val="24"/>
        <w:szCs w:val="24"/>
        <w:lang w:val="hu-H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5E19D6"/>
    <w:rPr>
      <w:rFonts w:ascii="Times New Roman" w:eastAsia="Times New Roman" w:hAnsi="Times New Roman"/>
      <w:sz w:val="20"/>
      <w:szCs w:val="20"/>
      <w:lang w:eastAsia="hu-HU"/>
    </w:rPr>
  </w:style>
  <w:style w:type="paragraph" w:styleId="Cmsor1">
    <w:name w:val="heading 1"/>
    <w:basedOn w:val="Norml"/>
    <w:next w:val="Norml"/>
    <w:link w:val="Cmsor1Char"/>
    <w:qFormat/>
    <w:rsid w:val="00362B7B"/>
    <w:pPr>
      <w:keepNext/>
      <w:ind w:left="2244" w:hanging="187"/>
      <w:jc w:val="both"/>
      <w:outlineLvl w:val="0"/>
    </w:p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rsid w:val="00362B7B"/>
    <w:rPr>
      <w:rFonts w:ascii="Times New Roman" w:eastAsia="Times New Roman" w:hAnsi="Times New Roman"/>
      <w:lang w:eastAsia="hu-HU"/>
    </w:rPr>
  </w:style>
  <w:style w:type="paragraph" w:styleId="Nincstrkz">
    <w:name w:val="No Spacing"/>
    <w:link w:val="NincstrkzChar"/>
    <w:uiPriority w:val="1"/>
    <w:qFormat/>
    <w:rsid w:val="00362B7B"/>
    <w:rPr>
      <w:rFonts w:eastAsia="Calibri"/>
      <w:sz w:val="22"/>
      <w:szCs w:val="22"/>
    </w:rPr>
  </w:style>
  <w:style w:type="paragraph" w:styleId="Listaszerbekezds">
    <w:name w:val="List Paragraph"/>
    <w:aliases w:val="lista_2"/>
    <w:basedOn w:val="Norml"/>
    <w:link w:val="ListaszerbekezdsChar"/>
    <w:uiPriority w:val="34"/>
    <w:qFormat/>
    <w:rsid w:val="00362B7B"/>
    <w:pPr>
      <w:ind w:left="720"/>
      <w:contextualSpacing/>
    </w:pPr>
  </w:style>
  <w:style w:type="character" w:customStyle="1" w:styleId="NincstrkzChar">
    <w:name w:val="Nincs térköz Char"/>
    <w:link w:val="Nincstrkz"/>
    <w:uiPriority w:val="1"/>
    <w:rsid w:val="005E19D6"/>
    <w:rPr>
      <w:rFonts w:eastAsia="Calibri"/>
      <w:sz w:val="22"/>
      <w:szCs w:val="22"/>
    </w:rPr>
  </w:style>
  <w:style w:type="paragraph" w:customStyle="1" w:styleId="Default">
    <w:name w:val="Default"/>
    <w:uiPriority w:val="99"/>
    <w:rsid w:val="005E19D6"/>
    <w:pPr>
      <w:autoSpaceDE w:val="0"/>
      <w:autoSpaceDN w:val="0"/>
      <w:adjustRightInd w:val="0"/>
    </w:pPr>
    <w:rPr>
      <w:rFonts w:ascii="Tahoma" w:eastAsia="Calibri" w:hAnsi="Tahoma" w:cs="Tahoma"/>
      <w:color w:val="000000"/>
    </w:rPr>
  </w:style>
  <w:style w:type="paragraph" w:customStyle="1" w:styleId="Szvegtrzs21">
    <w:name w:val="Szövegtörzs 21"/>
    <w:basedOn w:val="Norml"/>
    <w:rsid w:val="005E19D6"/>
    <w:pPr>
      <w:overflowPunct w:val="0"/>
      <w:autoSpaceDE w:val="0"/>
      <w:autoSpaceDN w:val="0"/>
      <w:adjustRightInd w:val="0"/>
      <w:jc w:val="both"/>
    </w:pPr>
    <w:rPr>
      <w:rFonts w:ascii="Arial" w:hAnsi="Arial"/>
      <w:color w:val="000000"/>
      <w:sz w:val="24"/>
    </w:rPr>
  </w:style>
  <w:style w:type="character" w:customStyle="1" w:styleId="ListaszerbekezdsChar">
    <w:name w:val="Listaszerű bekezdés Char"/>
    <w:aliases w:val="lista_2 Char"/>
    <w:link w:val="Listaszerbekezds"/>
    <w:uiPriority w:val="34"/>
    <w:locked/>
    <w:rsid w:val="005E19D6"/>
    <w:rPr>
      <w:rFonts w:ascii="Times New Roman" w:eastAsia="Times New Roman" w:hAnsi="Times New Roman"/>
      <w:lang w:eastAsia="hu-HU"/>
    </w:rPr>
  </w:style>
  <w:style w:type="character" w:styleId="Hiperhivatkozs">
    <w:name w:val="Hyperlink"/>
    <w:basedOn w:val="Bekezdsalapbettpusa"/>
    <w:uiPriority w:val="99"/>
    <w:unhideWhenUsed/>
    <w:rsid w:val="005E19D6"/>
    <w:rPr>
      <w:color w:val="0000FF"/>
      <w:u w:val="single"/>
    </w:rPr>
  </w:style>
  <w:style w:type="paragraph" w:styleId="Szvegtrzs">
    <w:name w:val="Body Text"/>
    <w:basedOn w:val="Norml"/>
    <w:link w:val="SzvegtrzsChar"/>
    <w:rsid w:val="00893C67"/>
    <w:pPr>
      <w:suppressAutoHyphens/>
      <w:spacing w:after="140" w:line="288" w:lineRule="auto"/>
    </w:pPr>
    <w:rPr>
      <w:rFonts w:eastAsia="Noto Sans CJK SC Regular" w:cs="FreeSans"/>
      <w:kern w:val="2"/>
      <w:sz w:val="24"/>
      <w:szCs w:val="24"/>
      <w:lang w:eastAsia="zh-CN" w:bidi="hi-IN"/>
    </w:rPr>
  </w:style>
  <w:style w:type="character" w:customStyle="1" w:styleId="SzvegtrzsChar">
    <w:name w:val="Szövegtörzs Char"/>
    <w:basedOn w:val="Bekezdsalapbettpusa"/>
    <w:link w:val="Szvegtrzs"/>
    <w:rsid w:val="00893C67"/>
    <w:rPr>
      <w:rFonts w:ascii="Times New Roman" w:eastAsia="Noto Sans CJK SC Regular" w:hAnsi="Times New Roman" w:cs="FreeSans"/>
      <w:kern w:val="2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125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3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119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Kasziba Sándor</dc:creator>
  <cp:keywords/>
  <dc:description/>
  <cp:lastModifiedBy>Pekár Krisztina</cp:lastModifiedBy>
  <cp:revision>3</cp:revision>
  <dcterms:created xsi:type="dcterms:W3CDTF">2026-03-16T14:56:00Z</dcterms:created>
  <dcterms:modified xsi:type="dcterms:W3CDTF">2026-03-19T08:17:00Z</dcterms:modified>
</cp:coreProperties>
</file>